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9B2CC" w14:textId="77777777" w:rsidR="001E1E1D" w:rsidRDefault="001E1E1D" w:rsidP="001E1E1D">
      <w:pPr>
        <w:pStyle w:val="Default"/>
      </w:pPr>
    </w:p>
    <w:p w14:paraId="026D36D9" w14:textId="16D53ED4" w:rsidR="001E1E1D" w:rsidRDefault="001E1E1D" w:rsidP="001E1E1D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Argyle Street Housing Co-operative</w:t>
      </w:r>
    </w:p>
    <w:p w14:paraId="32DDC453" w14:textId="0DD81905" w:rsidR="001E1E1D" w:rsidRDefault="001E1E1D" w:rsidP="001E1E1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SALARY AND CONDITIONS OF EMPLOYMENT</w:t>
      </w:r>
    </w:p>
    <w:p w14:paraId="00C1856A" w14:textId="33710F6E" w:rsidR="001E1E1D" w:rsidRDefault="001E1E1D" w:rsidP="001E1E1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HOUSING CO-ORDINATOR </w:t>
      </w:r>
      <w:r w:rsidR="00BE0D05">
        <w:rPr>
          <w:b/>
          <w:bCs/>
          <w:sz w:val="28"/>
          <w:szCs w:val="28"/>
        </w:rPr>
        <w:t>– MATERNITY COVER JUNE</w:t>
      </w:r>
      <w:r>
        <w:rPr>
          <w:b/>
          <w:bCs/>
          <w:sz w:val="28"/>
          <w:szCs w:val="28"/>
        </w:rPr>
        <w:t xml:space="preserve"> 202</w:t>
      </w:r>
      <w:r w:rsidR="00BE0D05">
        <w:rPr>
          <w:b/>
          <w:bCs/>
          <w:sz w:val="28"/>
          <w:szCs w:val="28"/>
        </w:rPr>
        <w:t>4</w:t>
      </w:r>
    </w:p>
    <w:p w14:paraId="52FE63F1" w14:textId="77777777" w:rsidR="001E1E1D" w:rsidRDefault="001E1E1D" w:rsidP="001E1E1D">
      <w:pPr>
        <w:pStyle w:val="Default"/>
        <w:rPr>
          <w:sz w:val="28"/>
          <w:szCs w:val="28"/>
        </w:rPr>
      </w:pPr>
    </w:p>
    <w:p w14:paraId="050B0CCA" w14:textId="28CB7E3D" w:rsidR="00BE0D05" w:rsidRDefault="001E1E1D" w:rsidP="00BE0D05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This role will be </w:t>
      </w:r>
      <w:r w:rsidR="00BE0D05">
        <w:rPr>
          <w:sz w:val="22"/>
          <w:szCs w:val="22"/>
        </w:rPr>
        <w:t>28</w:t>
      </w:r>
      <w:r>
        <w:rPr>
          <w:sz w:val="22"/>
          <w:szCs w:val="22"/>
        </w:rPr>
        <w:t xml:space="preserve"> hours per</w:t>
      </w:r>
      <w:r w:rsidR="00E00558">
        <w:rPr>
          <w:sz w:val="22"/>
          <w:szCs w:val="22"/>
        </w:rPr>
        <w:t xml:space="preserve"> week</w:t>
      </w:r>
      <w:r>
        <w:rPr>
          <w:sz w:val="22"/>
          <w:szCs w:val="22"/>
        </w:rPr>
        <w:t>, with a salary of £3</w:t>
      </w:r>
      <w:r w:rsidR="00BE0D05">
        <w:rPr>
          <w:sz w:val="22"/>
          <w:szCs w:val="22"/>
        </w:rPr>
        <w:t>2,302</w:t>
      </w:r>
      <w:r>
        <w:rPr>
          <w:sz w:val="22"/>
          <w:szCs w:val="22"/>
        </w:rPr>
        <w:t xml:space="preserve"> per annum pro rata (based on a full time equivalent of 32 hours per week)</w:t>
      </w:r>
    </w:p>
    <w:p w14:paraId="4AFB7C1A" w14:textId="281735D4" w:rsidR="00D41C4B" w:rsidRDefault="00D41C4B" w:rsidP="00BE0D05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The contract is expected to run until end of October 2025. Start date will be by negotiation in September 2024 to have some crossover with the existing post holder, for a full start from the beginning of October 2024</w:t>
      </w:r>
    </w:p>
    <w:p w14:paraId="45B03F33" w14:textId="765D4E41" w:rsidR="00BE0D05" w:rsidRDefault="001E1E1D" w:rsidP="00BE0D05">
      <w:pPr>
        <w:pStyle w:val="Default"/>
        <w:numPr>
          <w:ilvl w:val="0"/>
          <w:numId w:val="8"/>
        </w:numPr>
        <w:rPr>
          <w:sz w:val="22"/>
          <w:szCs w:val="22"/>
        </w:rPr>
      </w:pPr>
      <w:r w:rsidRPr="00BE0D05">
        <w:rPr>
          <w:sz w:val="22"/>
          <w:szCs w:val="22"/>
        </w:rPr>
        <w:t xml:space="preserve">The hours of work will be agreed with the successful candidate on appointment. Core office hours are currently </w:t>
      </w:r>
      <w:r w:rsidR="00BE0D05">
        <w:rPr>
          <w:sz w:val="22"/>
          <w:szCs w:val="22"/>
        </w:rPr>
        <w:t>9:30</w:t>
      </w:r>
      <w:r w:rsidRPr="00BE0D05">
        <w:rPr>
          <w:sz w:val="22"/>
          <w:szCs w:val="22"/>
        </w:rPr>
        <w:t xml:space="preserve">am – </w:t>
      </w:r>
      <w:r w:rsidR="00BE0D05">
        <w:rPr>
          <w:sz w:val="22"/>
          <w:szCs w:val="22"/>
        </w:rPr>
        <w:t>5</w:t>
      </w:r>
      <w:r w:rsidRPr="00BE0D05">
        <w:rPr>
          <w:sz w:val="22"/>
          <w:szCs w:val="22"/>
        </w:rPr>
        <w:t>pm, and the post holder would normally be expected to cover these on the days that they work</w:t>
      </w:r>
    </w:p>
    <w:p w14:paraId="6C21C872" w14:textId="5E0ABE6C" w:rsidR="00D41C4B" w:rsidRDefault="00D41C4B" w:rsidP="00BE0D05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Expectation will be to primarily work in person on site, with some flexibility to have some hours worked from home by negotiation. As a community centric and person focused role there is a need to build relationships, but we recognise that some flexibility greatly improves the accessibility of the role to more applicants</w:t>
      </w:r>
    </w:p>
    <w:p w14:paraId="7BC901EF" w14:textId="41C4F18C" w:rsidR="00BE0D05" w:rsidRDefault="001E1E1D" w:rsidP="00BE0D05">
      <w:pPr>
        <w:pStyle w:val="Default"/>
        <w:numPr>
          <w:ilvl w:val="0"/>
          <w:numId w:val="8"/>
        </w:numPr>
        <w:rPr>
          <w:sz w:val="22"/>
          <w:szCs w:val="22"/>
        </w:rPr>
      </w:pPr>
      <w:r w:rsidRPr="00BE0D05">
        <w:rPr>
          <w:sz w:val="22"/>
          <w:szCs w:val="22"/>
        </w:rPr>
        <w:t>ASH Co-op operates a flexitime system, and any extra hours worked can be taken off at a later date by agreement</w:t>
      </w:r>
    </w:p>
    <w:p w14:paraId="03DE46E1" w14:textId="4BF4544D" w:rsidR="00BE0D05" w:rsidRDefault="001E1E1D" w:rsidP="00BE0D05">
      <w:pPr>
        <w:pStyle w:val="Default"/>
        <w:numPr>
          <w:ilvl w:val="0"/>
          <w:numId w:val="8"/>
        </w:numPr>
        <w:rPr>
          <w:sz w:val="22"/>
          <w:szCs w:val="22"/>
        </w:rPr>
      </w:pPr>
      <w:r w:rsidRPr="00BE0D05">
        <w:rPr>
          <w:sz w:val="22"/>
          <w:szCs w:val="22"/>
        </w:rPr>
        <w:t>The pro-rata annual leave entitlement is 22 days per year, plus 8 bank holiday days. Bank holidays can be taken off as scheduled, or allocated as leave days along with other annual leave at a time of your choosing, subject to reasonable notice</w:t>
      </w:r>
    </w:p>
    <w:p w14:paraId="76DE3B78" w14:textId="648CC468" w:rsidR="00E00558" w:rsidRPr="00D41C4B" w:rsidRDefault="001E1E1D" w:rsidP="00D41C4B">
      <w:pPr>
        <w:pStyle w:val="Default"/>
        <w:numPr>
          <w:ilvl w:val="0"/>
          <w:numId w:val="8"/>
        </w:numPr>
        <w:rPr>
          <w:sz w:val="22"/>
          <w:szCs w:val="22"/>
        </w:rPr>
      </w:pPr>
      <w:r w:rsidRPr="00BE0D05">
        <w:rPr>
          <w:sz w:val="22"/>
          <w:szCs w:val="22"/>
        </w:rPr>
        <w:t>The co-op uses the State Pension NEST Scheme</w:t>
      </w:r>
    </w:p>
    <w:sectPr w:rsidR="00E00558" w:rsidRPr="00D41C4B" w:rsidSect="001E1E1D">
      <w:pgSz w:w="11906" w:h="17338"/>
      <w:pgMar w:top="1159" w:right="801" w:bottom="1440" w:left="94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6E8C1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3F091D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D70159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FC67E6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E44DAF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8DB5A77"/>
    <w:multiLevelType w:val="hybridMultilevel"/>
    <w:tmpl w:val="9EF0E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E4D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76451BF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3560996">
    <w:abstractNumId w:val="7"/>
  </w:num>
  <w:num w:numId="2" w16cid:durableId="1314063537">
    <w:abstractNumId w:val="6"/>
  </w:num>
  <w:num w:numId="3" w16cid:durableId="596981421">
    <w:abstractNumId w:val="0"/>
  </w:num>
  <w:num w:numId="4" w16cid:durableId="1485049371">
    <w:abstractNumId w:val="1"/>
  </w:num>
  <w:num w:numId="5" w16cid:durableId="1578591282">
    <w:abstractNumId w:val="3"/>
  </w:num>
  <w:num w:numId="6" w16cid:durableId="409230677">
    <w:abstractNumId w:val="2"/>
  </w:num>
  <w:num w:numId="7" w16cid:durableId="1233849775">
    <w:abstractNumId w:val="4"/>
  </w:num>
  <w:num w:numId="8" w16cid:durableId="8729572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E1D"/>
    <w:rsid w:val="00150E16"/>
    <w:rsid w:val="001E1E1D"/>
    <w:rsid w:val="006014DD"/>
    <w:rsid w:val="0092316E"/>
    <w:rsid w:val="00BE0D05"/>
    <w:rsid w:val="00D41C4B"/>
    <w:rsid w:val="00E00558"/>
    <w:rsid w:val="00E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3362E"/>
  <w15:chartTrackingRefBased/>
  <w15:docId w15:val="{11085EEB-36AD-47F5-B3CF-19DF76A57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E1E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 Coop Office</dc:creator>
  <cp:keywords/>
  <dc:description/>
  <cp:lastModifiedBy>ASH Coop Office</cp:lastModifiedBy>
  <cp:revision>1</cp:revision>
  <dcterms:created xsi:type="dcterms:W3CDTF">2024-06-13T12:43:00Z</dcterms:created>
  <dcterms:modified xsi:type="dcterms:W3CDTF">2024-06-13T15:13:00Z</dcterms:modified>
</cp:coreProperties>
</file>